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EE22D" w14:textId="4665EC74" w:rsidR="00476364" w:rsidRPr="006661E7" w:rsidRDefault="008A57AC" w:rsidP="00E61AC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6661E7">
        <w:rPr>
          <w:color w:val="000000"/>
        </w:rPr>
        <w:t>Ufficio stampa</w:t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6661E7">
        <w:rPr>
          <w:color w:val="000000"/>
        </w:rPr>
        <w:tab/>
      </w:r>
      <w:r w:rsidR="00A969E9">
        <w:rPr>
          <w:color w:val="000000"/>
        </w:rPr>
        <w:t>05</w:t>
      </w:r>
      <w:r w:rsidRPr="006661E7">
        <w:rPr>
          <w:color w:val="000000"/>
        </w:rPr>
        <w:t>/</w:t>
      </w:r>
      <w:r w:rsidR="00A969E9">
        <w:rPr>
          <w:color w:val="000000"/>
        </w:rPr>
        <w:t>03</w:t>
      </w:r>
      <w:r w:rsidRPr="006661E7">
        <w:rPr>
          <w:color w:val="000000"/>
        </w:rPr>
        <w:t>/202</w:t>
      </w:r>
      <w:r w:rsidR="00A969E9">
        <w:rPr>
          <w:color w:val="000000"/>
        </w:rPr>
        <w:t>6</w:t>
      </w:r>
    </w:p>
    <w:p w14:paraId="1EB789BA" w14:textId="77777777" w:rsidR="00476364" w:rsidRPr="006661E7" w:rsidRDefault="00476364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579AC289" w14:textId="77777777" w:rsidR="00E61AC9" w:rsidRPr="006661E7" w:rsidRDefault="00E61AC9" w:rsidP="006661E7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14:paraId="27F91CA9" w14:textId="3C996050" w:rsidR="00CB4484" w:rsidRPr="00CB4484" w:rsidRDefault="00CB4484" w:rsidP="00CB4484">
      <w:pPr>
        <w:pStyle w:val="NormaleWeb"/>
        <w:jc w:val="center"/>
        <w:rPr>
          <w:rFonts w:ascii="Calibri" w:hAnsi="Calibri" w:cs="Calibri"/>
          <w:b/>
          <w:bCs/>
          <w:sz w:val="28"/>
          <w:szCs w:val="28"/>
        </w:rPr>
      </w:pPr>
      <w:bookmarkStart w:id="0" w:name="_heading=h.3xqlgjrf5x89" w:colFirst="0" w:colLast="0"/>
      <w:bookmarkEnd w:id="0"/>
      <w:r w:rsidRPr="00CB4484">
        <w:rPr>
          <w:rFonts w:ascii="Calibri" w:hAnsi="Calibri" w:cs="Calibri"/>
          <w:b/>
          <w:bCs/>
          <w:sz w:val="28"/>
          <w:szCs w:val="28"/>
        </w:rPr>
        <w:t xml:space="preserve">ARENA PER TUTTI. ALLA VIGILIA </w:t>
      </w:r>
      <w:r w:rsidRPr="00D7790F">
        <w:rPr>
          <w:rFonts w:ascii="Calibri" w:hAnsi="Calibri" w:cs="Calibri"/>
          <w:b/>
          <w:bCs/>
          <w:sz w:val="28"/>
          <w:szCs w:val="28"/>
        </w:rPr>
        <w:t>DELLA PARALIMPIADI</w:t>
      </w:r>
      <w:r w:rsidRPr="00CB4484">
        <w:rPr>
          <w:rFonts w:ascii="Calibri" w:hAnsi="Calibri" w:cs="Calibri"/>
          <w:b/>
          <w:bCs/>
          <w:sz w:val="28"/>
          <w:szCs w:val="28"/>
        </w:rPr>
        <w:t xml:space="preserve"> FONDAZIONE ARENA </w:t>
      </w:r>
      <w:r>
        <w:rPr>
          <w:rFonts w:ascii="Calibri" w:hAnsi="Calibri" w:cs="Calibri"/>
          <w:b/>
          <w:bCs/>
          <w:sz w:val="28"/>
          <w:szCs w:val="28"/>
        </w:rPr>
        <w:t>SVELA DATE E NOVITÀ</w:t>
      </w:r>
      <w:r w:rsidRPr="00CB4484">
        <w:rPr>
          <w:rFonts w:ascii="Calibri" w:hAnsi="Calibri" w:cs="Calibri"/>
          <w:b/>
          <w:bCs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sz w:val="28"/>
          <w:szCs w:val="28"/>
        </w:rPr>
        <w:t>DE</w:t>
      </w:r>
      <w:r w:rsidRPr="00CB4484">
        <w:rPr>
          <w:rFonts w:ascii="Calibri" w:hAnsi="Calibri" w:cs="Calibri"/>
          <w:b/>
          <w:bCs/>
          <w:sz w:val="28"/>
          <w:szCs w:val="28"/>
        </w:rPr>
        <w:t>L PROGETTO DI ACCESSIBILITÀ 2026</w:t>
      </w:r>
      <w:r w:rsidRPr="00CB4484">
        <w:rPr>
          <w:rFonts w:ascii="Calibri" w:hAnsi="Calibri" w:cs="Calibri"/>
          <w:b/>
          <w:bCs/>
          <w:sz w:val="28"/>
          <w:szCs w:val="28"/>
        </w:rPr>
        <w:br/>
      </w:r>
    </w:p>
    <w:p w14:paraId="01F3AC10" w14:textId="66206B48" w:rsidR="00CB4484" w:rsidRDefault="00CB4484" w:rsidP="00CB4484">
      <w:pPr>
        <w:pStyle w:val="NormaleWeb"/>
        <w:jc w:val="both"/>
        <w:rPr>
          <w:rFonts w:ascii="Calibri" w:hAnsi="Calibri" w:cs="Calibri"/>
        </w:rPr>
      </w:pPr>
      <w:r w:rsidRPr="00CB4484">
        <w:rPr>
          <w:rFonts w:ascii="Calibri" w:hAnsi="Calibri" w:cs="Calibri"/>
        </w:rPr>
        <w:t xml:space="preserve">Domani, venerdì 6 marzo, l’Arena di Verona ospiterà la cerimonia inaugurale delle Paralimpiadi, un momento </w:t>
      </w:r>
      <w:r>
        <w:rPr>
          <w:rFonts w:ascii="Calibri" w:hAnsi="Calibri" w:cs="Calibri"/>
        </w:rPr>
        <w:t xml:space="preserve">per suggellare </w:t>
      </w:r>
      <w:r w:rsidRPr="00CB4484">
        <w:rPr>
          <w:rFonts w:ascii="Calibri" w:hAnsi="Calibri" w:cs="Calibri"/>
        </w:rPr>
        <w:t>lo sport, così come l’inclusione e l’accessibilità. Valori</w:t>
      </w:r>
      <w:r w:rsidR="00A969E9">
        <w:rPr>
          <w:rFonts w:ascii="Calibri" w:hAnsi="Calibri" w:cs="Calibri"/>
        </w:rPr>
        <w:t>, questi ultimi,</w:t>
      </w:r>
      <w:r w:rsidRPr="00CB4484">
        <w:rPr>
          <w:rFonts w:ascii="Calibri" w:hAnsi="Calibri" w:cs="Calibri"/>
        </w:rPr>
        <w:t xml:space="preserve"> di cui si fa portavoce Fondazione Arena</w:t>
      </w:r>
      <w:r>
        <w:rPr>
          <w:rFonts w:ascii="Calibri" w:hAnsi="Calibri" w:cs="Calibri"/>
        </w:rPr>
        <w:t xml:space="preserve"> che</w:t>
      </w:r>
      <w:r w:rsidRPr="00CB4484">
        <w:rPr>
          <w:rFonts w:ascii="Calibri" w:hAnsi="Calibri" w:cs="Calibri"/>
        </w:rPr>
        <w:t>, insieme a M</w:t>
      </w:r>
      <w:r w:rsidR="00152E8D" w:rsidRPr="00CB4484">
        <w:rPr>
          <w:rFonts w:ascii="Calibri" w:hAnsi="Calibri" w:cs="Calibri"/>
        </w:rPr>
        <w:t>ü</w:t>
      </w:r>
      <w:r w:rsidRPr="00CB4484">
        <w:rPr>
          <w:rFonts w:ascii="Calibri" w:hAnsi="Calibri" w:cs="Calibri"/>
        </w:rPr>
        <w:t xml:space="preserve">ller Italia, </w:t>
      </w:r>
      <w:r>
        <w:rPr>
          <w:rFonts w:ascii="Calibri" w:hAnsi="Calibri" w:cs="Calibri"/>
        </w:rPr>
        <w:t>ha dato il via</w:t>
      </w:r>
      <w:r w:rsidR="00B43BDB">
        <w:rPr>
          <w:rFonts w:ascii="Calibri" w:hAnsi="Calibri" w:cs="Calibri"/>
        </w:rPr>
        <w:t xml:space="preserve"> nel 2023</w:t>
      </w:r>
      <w:r>
        <w:rPr>
          <w:rFonts w:ascii="Calibri" w:hAnsi="Calibri" w:cs="Calibri"/>
        </w:rPr>
        <w:t xml:space="preserve"> al più grande progetto di accessibilità in Europa dedicato all’opera lirica</w:t>
      </w:r>
      <w:r w:rsidR="00A969E9">
        <w:rPr>
          <w:rFonts w:ascii="Calibri" w:hAnsi="Calibri" w:cs="Calibri"/>
        </w:rPr>
        <w:t xml:space="preserve"> </w:t>
      </w:r>
      <w:r w:rsidR="00A969E9" w:rsidRPr="00A969E9">
        <w:rPr>
          <w:rFonts w:ascii="Calibri" w:hAnsi="Calibri" w:cs="Calibri"/>
          <w:lang w:val="it"/>
        </w:rPr>
        <w:t>per persone con disabilità sensoriali e intellettive</w:t>
      </w:r>
      <w:r w:rsidR="00C213A4">
        <w:rPr>
          <w:rFonts w:ascii="Calibri" w:hAnsi="Calibri" w:cs="Calibri"/>
        </w:rPr>
        <w:t>.</w:t>
      </w:r>
      <w:r>
        <w:rPr>
          <w:rFonts w:ascii="Calibri" w:hAnsi="Calibri" w:cs="Calibri"/>
        </w:rPr>
        <w:t xml:space="preserve"> </w:t>
      </w:r>
    </w:p>
    <w:p w14:paraId="6740BFDA" w14:textId="22519DDA" w:rsidR="00C213A4" w:rsidRDefault="00152E8D" w:rsidP="00CB4484">
      <w:pPr>
        <w:pStyle w:val="Normale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Dal 27 giugno al 9 settembre, </w:t>
      </w:r>
      <w:r w:rsidR="00A969E9">
        <w:rPr>
          <w:rFonts w:ascii="Calibri" w:hAnsi="Calibri" w:cs="Calibri"/>
        </w:rPr>
        <w:t xml:space="preserve">per il 103° Opera Festival, </w:t>
      </w:r>
      <w:r>
        <w:rPr>
          <w:rFonts w:ascii="Calibri" w:hAnsi="Calibri" w:cs="Calibri"/>
        </w:rPr>
        <w:t xml:space="preserve">torna Arena per </w:t>
      </w:r>
      <w:r w:rsidR="00B43BDB">
        <w:rPr>
          <w:rFonts w:ascii="Calibri" w:hAnsi="Calibri" w:cs="Calibri"/>
        </w:rPr>
        <w:t xml:space="preserve">Tutti </w:t>
      </w:r>
      <w:r>
        <w:rPr>
          <w:rFonts w:ascii="Calibri" w:hAnsi="Calibri" w:cs="Calibri"/>
        </w:rPr>
        <w:t>con percorsi multisensoriali</w:t>
      </w:r>
      <w:r w:rsidR="00B43BDB">
        <w:rPr>
          <w:rFonts w:ascii="Calibri" w:hAnsi="Calibri" w:cs="Calibri"/>
        </w:rPr>
        <w:t xml:space="preserve"> e laboratori speciali</w:t>
      </w:r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pre</w:t>
      </w:r>
      <w:proofErr w:type="spellEnd"/>
      <w:r w:rsidR="00A969E9">
        <w:rPr>
          <w:rFonts w:ascii="Calibri" w:hAnsi="Calibri" w:cs="Calibri"/>
        </w:rPr>
        <w:t>-</w:t>
      </w:r>
      <w:r>
        <w:rPr>
          <w:rFonts w:ascii="Calibri" w:hAnsi="Calibri" w:cs="Calibri"/>
        </w:rPr>
        <w:t>opera, libri di sala digitali</w:t>
      </w:r>
      <w:r w:rsidR="00B43BDB">
        <w:rPr>
          <w:rFonts w:ascii="Calibri" w:hAnsi="Calibri" w:cs="Calibri"/>
        </w:rPr>
        <w:t xml:space="preserve"> inclusivi in tre lingue (italiano, inglese e tedesco) testi</w:t>
      </w:r>
      <w:r>
        <w:rPr>
          <w:rFonts w:ascii="Calibri" w:hAnsi="Calibri" w:cs="Calibri"/>
        </w:rPr>
        <w:t xml:space="preserve"> semplificati, </w:t>
      </w:r>
      <w:r w:rsidR="00B43BDB">
        <w:rPr>
          <w:rFonts w:ascii="Calibri" w:hAnsi="Calibri" w:cs="Calibri"/>
        </w:rPr>
        <w:t>sottotitoli per persone sorde</w:t>
      </w:r>
      <w:r w:rsidR="003E04AA">
        <w:rPr>
          <w:rFonts w:ascii="Calibri" w:hAnsi="Calibri" w:cs="Calibri"/>
        </w:rPr>
        <w:t xml:space="preserve">, </w:t>
      </w:r>
      <w:r w:rsidR="00A969E9">
        <w:rPr>
          <w:rFonts w:ascii="Calibri" w:hAnsi="Calibri" w:cs="Calibri"/>
        </w:rPr>
        <w:t>audio</w:t>
      </w:r>
      <w:r w:rsidR="003E04AA">
        <w:rPr>
          <w:rFonts w:ascii="Calibri" w:hAnsi="Calibri" w:cs="Calibri"/>
        </w:rPr>
        <w:t xml:space="preserve"> descrizioni </w:t>
      </w:r>
      <w:r w:rsidR="00A969E9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posti di platea riservati. </w:t>
      </w:r>
      <w:r w:rsidR="00CB4484" w:rsidRPr="00CB4484">
        <w:rPr>
          <w:rFonts w:ascii="Calibri" w:hAnsi="Calibri" w:cs="Calibri"/>
        </w:rPr>
        <w:t>Sono già oltre 350 le prenotazioni registrate per la quarta edizione d</w:t>
      </w:r>
      <w:r>
        <w:rPr>
          <w:rFonts w:ascii="Calibri" w:hAnsi="Calibri" w:cs="Calibri"/>
        </w:rPr>
        <w:t>ell’iniziativa</w:t>
      </w:r>
      <w:r w:rsidR="00CB4484" w:rsidRPr="00CB4484">
        <w:rPr>
          <w:rFonts w:ascii="Calibri" w:hAnsi="Calibri" w:cs="Calibri"/>
        </w:rPr>
        <w:t>, a conferma di un interesse crescente e di una partecipazione sempre più ampia</w:t>
      </w:r>
      <w:r w:rsidR="003E04AA">
        <w:rPr>
          <w:rFonts w:ascii="Calibri" w:hAnsi="Calibri" w:cs="Calibri"/>
        </w:rPr>
        <w:t xml:space="preserve"> da tutta Europa</w:t>
      </w:r>
      <w:r w:rsidR="00CB4484" w:rsidRPr="00CB4484">
        <w:rPr>
          <w:rFonts w:ascii="Calibri" w:hAnsi="Calibri" w:cs="Calibri"/>
        </w:rPr>
        <w:t xml:space="preserve">. </w:t>
      </w:r>
    </w:p>
    <w:p w14:paraId="52442BB6" w14:textId="3A4AE362" w:rsidR="00CB4484" w:rsidRPr="00CB4484" w:rsidRDefault="00CB4484" w:rsidP="00CB4484">
      <w:pPr>
        <w:pStyle w:val="NormaleWeb"/>
        <w:jc w:val="both"/>
        <w:rPr>
          <w:rFonts w:ascii="Calibri" w:hAnsi="Calibri" w:cs="Calibri"/>
        </w:rPr>
      </w:pPr>
      <w:r w:rsidRPr="00CB4484">
        <w:rPr>
          <w:rFonts w:ascii="Calibri" w:hAnsi="Calibri" w:cs="Calibri"/>
        </w:rPr>
        <w:t>Per la prossima estate le recite accessibili saranno 26</w:t>
      </w:r>
      <w:r w:rsidR="00A969E9">
        <w:rPr>
          <w:rFonts w:ascii="Calibri" w:hAnsi="Calibri" w:cs="Calibri"/>
        </w:rPr>
        <w:t xml:space="preserve"> e </w:t>
      </w:r>
      <w:r w:rsidRPr="00CB4484">
        <w:rPr>
          <w:rFonts w:ascii="Calibri" w:hAnsi="Calibri" w:cs="Calibri"/>
        </w:rPr>
        <w:t>19 i percorsi multisensoriali distribuiti nei tre mesi di Festival in occasione della messa in scena di Nabucco, della nuova produzione de La Traviata, Aida edizione Zeffirelli e Turandot.</w:t>
      </w:r>
    </w:p>
    <w:p w14:paraId="1C4DBF1C" w14:textId="35ADA8A3" w:rsidR="00CB4484" w:rsidRPr="00CB4484" w:rsidRDefault="00CB4484" w:rsidP="00CB4484">
      <w:pPr>
        <w:pStyle w:val="NormaleWeb"/>
        <w:jc w:val="both"/>
        <w:rPr>
          <w:rFonts w:ascii="Calibri" w:hAnsi="Calibri" w:cs="Calibri"/>
        </w:rPr>
      </w:pPr>
      <w:r w:rsidRPr="00CB4484">
        <w:rPr>
          <w:rFonts w:ascii="Calibri" w:hAnsi="Calibri" w:cs="Calibri"/>
        </w:rPr>
        <w:t xml:space="preserve">Alla luce del grande successo dello scorso anno, </w:t>
      </w:r>
      <w:r w:rsidR="00152E8D">
        <w:rPr>
          <w:rFonts w:ascii="Calibri" w:hAnsi="Calibri" w:cs="Calibri"/>
        </w:rPr>
        <w:t xml:space="preserve">i </w:t>
      </w:r>
      <w:r w:rsidRPr="00CB4484">
        <w:rPr>
          <w:rFonts w:ascii="Calibri" w:hAnsi="Calibri" w:cs="Calibri"/>
        </w:rPr>
        <w:t>percorsi multisensoriali dedicati al canto</w:t>
      </w:r>
      <w:r w:rsidR="00152E8D">
        <w:rPr>
          <w:rFonts w:ascii="Calibri" w:hAnsi="Calibri" w:cs="Calibri"/>
        </w:rPr>
        <w:t xml:space="preserve"> raddoppiano</w:t>
      </w:r>
      <w:r w:rsidRPr="00CB4484">
        <w:rPr>
          <w:rFonts w:ascii="Calibri" w:hAnsi="Calibri" w:cs="Calibri"/>
        </w:rPr>
        <w:t>, ampliando un’esperienza che consente di scoprire da vicino la tecnica vocale insieme agli artisti del Coro di Fondazione Arena. Una scelta che rafforza uno degli aspetti più apprezzati dal pubblico e testimonia l’impegno costante nel rendere l’esperienza sempre più completa e coinvolgente.</w:t>
      </w:r>
      <w:r w:rsidR="00152E8D">
        <w:rPr>
          <w:rFonts w:ascii="Calibri" w:hAnsi="Calibri" w:cs="Calibri"/>
        </w:rPr>
        <w:t xml:space="preserve"> Saranno 6 le date dei percorsi dedicati al canto: 16 e 31 luglio, 8, 21 e 28 agosto, 4 settembre. Altri 13 saranno gli appuntamenti durante i quali visitare </w:t>
      </w:r>
      <w:r w:rsidR="00152E8D" w:rsidRPr="00CB4484">
        <w:rPr>
          <w:rFonts w:ascii="Calibri" w:hAnsi="Calibri" w:cs="Calibri"/>
        </w:rPr>
        <w:t>le quinte</w:t>
      </w:r>
      <w:r w:rsidR="00A969E9">
        <w:rPr>
          <w:rFonts w:ascii="Calibri" w:hAnsi="Calibri" w:cs="Calibri"/>
        </w:rPr>
        <w:t xml:space="preserve"> areniane e i</w:t>
      </w:r>
      <w:r w:rsidR="00152E8D" w:rsidRPr="00CB4484">
        <w:rPr>
          <w:rFonts w:ascii="Calibri" w:hAnsi="Calibri" w:cs="Calibri"/>
        </w:rPr>
        <w:t>l palcoscenico per esplorare scenografie, costumi, attrezzi di scena, spazi e strumenti musicali, guidat</w:t>
      </w:r>
      <w:r w:rsidR="00A969E9">
        <w:rPr>
          <w:rFonts w:ascii="Calibri" w:hAnsi="Calibri" w:cs="Calibri"/>
        </w:rPr>
        <w:t>i</w:t>
      </w:r>
      <w:r w:rsidR="00152E8D" w:rsidRPr="00CB4484">
        <w:rPr>
          <w:rFonts w:ascii="Calibri" w:hAnsi="Calibri" w:cs="Calibri"/>
        </w:rPr>
        <w:t xml:space="preserve"> dal personale di palcoscenico e dalle maestranze dei laboratori di Fondazione Arena</w:t>
      </w:r>
      <w:r w:rsidR="00A969E9">
        <w:rPr>
          <w:rFonts w:ascii="Calibri" w:hAnsi="Calibri" w:cs="Calibri"/>
        </w:rPr>
        <w:t>: 12, 18, 23 luglio, 1, 6, 9, 14, 20, 23, 27, 30 agosto, 3 e 5 settembre</w:t>
      </w:r>
      <w:r w:rsidR="00152E8D" w:rsidRPr="00CB4484">
        <w:rPr>
          <w:rFonts w:ascii="Calibri" w:hAnsi="Calibri" w:cs="Calibri"/>
        </w:rPr>
        <w:t>.</w:t>
      </w:r>
    </w:p>
    <w:p w14:paraId="6DA94E6A" w14:textId="43E4716A" w:rsidR="00CB4484" w:rsidRPr="00CB4484" w:rsidRDefault="00CB4484" w:rsidP="00CB4484">
      <w:pPr>
        <w:pStyle w:val="NormaleWeb"/>
        <w:jc w:val="both"/>
        <w:rPr>
          <w:rFonts w:ascii="Calibri" w:hAnsi="Calibri" w:cs="Calibri"/>
        </w:rPr>
      </w:pPr>
      <w:r w:rsidRPr="00CB4484">
        <w:rPr>
          <w:rFonts w:ascii="Calibri" w:hAnsi="Calibri" w:cs="Calibri"/>
        </w:rPr>
        <w:t xml:space="preserve">Il 2026 porterà </w:t>
      </w:r>
      <w:r w:rsidR="00D7790F">
        <w:rPr>
          <w:rFonts w:ascii="Calibri" w:hAnsi="Calibri" w:cs="Calibri"/>
        </w:rPr>
        <w:t xml:space="preserve">anche delle </w:t>
      </w:r>
      <w:r w:rsidRPr="00CB4484">
        <w:rPr>
          <w:rFonts w:ascii="Calibri" w:hAnsi="Calibri" w:cs="Calibri"/>
        </w:rPr>
        <w:t>importanti novità</w:t>
      </w:r>
      <w:r w:rsidR="00D7790F">
        <w:rPr>
          <w:rFonts w:ascii="Calibri" w:hAnsi="Calibri" w:cs="Calibri"/>
        </w:rPr>
        <w:t xml:space="preserve"> dedicate alla </w:t>
      </w:r>
      <w:r w:rsidRPr="00CB4484">
        <w:rPr>
          <w:rFonts w:ascii="Calibri" w:hAnsi="Calibri" w:cs="Calibri"/>
        </w:rPr>
        <w:t xml:space="preserve">musica, per esplorare strumenti, sonorità e dinamiche, </w:t>
      </w:r>
      <w:r w:rsidR="00D7790F">
        <w:rPr>
          <w:rFonts w:ascii="Calibri" w:hAnsi="Calibri" w:cs="Calibri"/>
        </w:rPr>
        <w:t xml:space="preserve">così come alla </w:t>
      </w:r>
      <w:r w:rsidRPr="00CB4484">
        <w:rPr>
          <w:rFonts w:ascii="Calibri" w:hAnsi="Calibri" w:cs="Calibri"/>
        </w:rPr>
        <w:t xml:space="preserve">danza, </w:t>
      </w:r>
      <w:r w:rsidR="00D7790F">
        <w:rPr>
          <w:rFonts w:ascii="Calibri" w:hAnsi="Calibri" w:cs="Calibri"/>
        </w:rPr>
        <w:t xml:space="preserve">per </w:t>
      </w:r>
      <w:r w:rsidRPr="00CB4484">
        <w:rPr>
          <w:rFonts w:ascii="Calibri" w:hAnsi="Calibri" w:cs="Calibri"/>
        </w:rPr>
        <w:t xml:space="preserve">conoscere il lavoro dei ballerini e la costruzione coreografica degli spettacoli. Tutti i dettagli delle nuove proposte </w:t>
      </w:r>
      <w:r w:rsidR="00152E8D">
        <w:rPr>
          <w:rFonts w:ascii="Calibri" w:hAnsi="Calibri" w:cs="Calibri"/>
        </w:rPr>
        <w:t>saranno svelati nelle prossime settimane</w:t>
      </w:r>
      <w:r w:rsidRPr="00CB4484">
        <w:rPr>
          <w:rFonts w:ascii="Calibri" w:hAnsi="Calibri" w:cs="Calibri"/>
        </w:rPr>
        <w:t>.</w:t>
      </w:r>
    </w:p>
    <w:p w14:paraId="13323006" w14:textId="394FAD70" w:rsidR="00CB4484" w:rsidRPr="00CB4484" w:rsidRDefault="00CB4484" w:rsidP="00CB4484">
      <w:pPr>
        <w:pStyle w:val="NormaleWeb"/>
        <w:jc w:val="both"/>
        <w:rPr>
          <w:rFonts w:ascii="Calibri" w:hAnsi="Calibri" w:cs="Calibri"/>
        </w:rPr>
      </w:pPr>
      <w:r w:rsidRPr="00CB4484">
        <w:rPr>
          <w:rFonts w:ascii="Calibri" w:hAnsi="Calibri" w:cs="Calibri"/>
        </w:rPr>
        <w:t>Il progetto, nato e cresciuto grazie al sostegno di Müller Italia, continua a rappresentare un modello di accessibilità culturale a livello internazionale. Nel 2025 sono state 3.993 le persone con disabilità che, da giugno a settembre, hanno potuto vivere la magia dell’Opera, di cui 1.426 attraverso tecnologie e percorsi multisensoriali. La terza edizione ha registrato un +42% di presenze totali rispetto all’anno precedente e un +296% di spettatori stranieri.</w:t>
      </w:r>
    </w:p>
    <w:p w14:paraId="62065653" w14:textId="4FFC0E6B" w:rsidR="00CB4484" w:rsidRPr="00CB4484" w:rsidRDefault="00A969E9" w:rsidP="00CB4484">
      <w:pPr>
        <w:pStyle w:val="Normale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Oltre ai percorsi multisensoriali, p</w:t>
      </w:r>
      <w:r w:rsidR="00CB4484" w:rsidRPr="00CB4484">
        <w:rPr>
          <w:rFonts w:ascii="Calibri" w:hAnsi="Calibri" w:cs="Calibri"/>
        </w:rPr>
        <w:t>rima dello spettacolo saranno disponibili trailer accessibili (in italiano, inglese e tedesco, con sottotitoli, voce narrante, traduzione in lingua dei segni italiana, internazionale e tedesca e descrizione delle immagini) e libri di sala digitali in tre lingue. Durante l’opera, audio descrizioni dal vivo e sottotitoli per persone sorde, sempre in italiano, inglese e tedesco.</w:t>
      </w:r>
    </w:p>
    <w:p w14:paraId="282A9987" w14:textId="01470AC4" w:rsidR="00CB4484" w:rsidRPr="00CB4484" w:rsidRDefault="00CB4484" w:rsidP="00CB4484">
      <w:pPr>
        <w:pStyle w:val="NormaleWeb"/>
        <w:jc w:val="both"/>
        <w:rPr>
          <w:rFonts w:ascii="Calibri" w:hAnsi="Calibri" w:cs="Calibri"/>
        </w:rPr>
      </w:pPr>
      <w:r w:rsidRPr="00CB4484">
        <w:rPr>
          <w:rFonts w:ascii="Calibri" w:hAnsi="Calibri" w:cs="Calibri"/>
        </w:rPr>
        <w:t>I libri digitali replicano la struttura dei tradizionali programmi di sala (sinossi, note di regia, immagini e informazioni sugli spettacoli) offrendo testi semplificati con caratteri modificabili e ingrandibili, immagini e bozzetti con audio descrizione per persone cieche e ipovedenti e traduzione nella lingua dei segni italiana e internazionale. Disponibili</w:t>
      </w:r>
      <w:r w:rsidR="00A969E9">
        <w:rPr>
          <w:rFonts w:ascii="Calibri" w:hAnsi="Calibri" w:cs="Calibri"/>
        </w:rPr>
        <w:t>,</w:t>
      </w:r>
      <w:r w:rsidRPr="00CB4484">
        <w:rPr>
          <w:rFonts w:ascii="Calibri" w:hAnsi="Calibri" w:cs="Calibri"/>
        </w:rPr>
        <w:t xml:space="preserve"> inoltre</w:t>
      </w:r>
      <w:r w:rsidR="00A969E9">
        <w:rPr>
          <w:rFonts w:ascii="Calibri" w:hAnsi="Calibri" w:cs="Calibri"/>
        </w:rPr>
        <w:t>,</w:t>
      </w:r>
      <w:r w:rsidRPr="00CB4484">
        <w:rPr>
          <w:rFonts w:ascii="Calibri" w:hAnsi="Calibri" w:cs="Calibri"/>
        </w:rPr>
        <w:t xml:space="preserve"> schede delle opere in linguaggio Easy To Read in italiano, inglese e tedesco, secondo gli standard dell’Unione Europea. Nelle prime file di platea saranno riservati 2.</w:t>
      </w:r>
      <w:r w:rsidR="00A969E9">
        <w:rPr>
          <w:rFonts w:ascii="Calibri" w:hAnsi="Calibri" w:cs="Calibri"/>
        </w:rPr>
        <w:t>6</w:t>
      </w:r>
      <w:r w:rsidRPr="00CB4484">
        <w:rPr>
          <w:rFonts w:ascii="Calibri" w:hAnsi="Calibri" w:cs="Calibri"/>
        </w:rPr>
        <w:t>00 posti alle persone con disabilità e ai loro accompagnatori.</w:t>
      </w:r>
    </w:p>
    <w:p w14:paraId="05508EB0" w14:textId="28EBE601" w:rsidR="00CB4484" w:rsidRPr="00CB4484" w:rsidRDefault="00CB4484" w:rsidP="00CB4484">
      <w:pPr>
        <w:pStyle w:val="NormaleWeb"/>
        <w:jc w:val="both"/>
        <w:rPr>
          <w:rFonts w:ascii="Calibri" w:hAnsi="Calibri" w:cs="Calibri"/>
        </w:rPr>
      </w:pPr>
      <w:r w:rsidRPr="00CB4484">
        <w:rPr>
          <w:rFonts w:ascii="Calibri" w:hAnsi="Calibri" w:cs="Calibri"/>
        </w:rPr>
        <w:t xml:space="preserve">Per prenotazioni e informazioni è possibile scrivere a inclusione@arenadiverona.it e consultare il sito </w:t>
      </w:r>
      <w:hyperlink r:id="rId8" w:history="1">
        <w:r w:rsidR="00A969E9" w:rsidRPr="00F168C6">
          <w:rPr>
            <w:rStyle w:val="Collegamentoipertestuale"/>
            <w:rFonts w:ascii="Calibri" w:hAnsi="Calibri" w:cs="Calibri"/>
          </w:rPr>
          <w:t>www.arena.it/arena-opera-festival/arena-per-tutti</w:t>
        </w:r>
      </w:hyperlink>
      <w:r w:rsidR="00A969E9">
        <w:rPr>
          <w:rFonts w:ascii="Calibri" w:hAnsi="Calibri" w:cs="Calibri"/>
        </w:rPr>
        <w:t xml:space="preserve">. </w:t>
      </w:r>
    </w:p>
    <w:p w14:paraId="7C0FD7FB" w14:textId="77777777" w:rsidR="006661E7" w:rsidRPr="00C70172" w:rsidRDefault="006661E7" w:rsidP="00C7017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eastAsia="Times New Roman"/>
          <w:spacing w:val="-4"/>
          <w:sz w:val="22"/>
          <w:szCs w:val="22"/>
          <w:lang w:val="it-IT"/>
        </w:rPr>
      </w:pPr>
    </w:p>
    <w:p w14:paraId="3F33150C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Informazioni  </w:t>
      </w:r>
    </w:p>
    <w:p w14:paraId="25BB3C0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b/>
          <w:color w:val="000000"/>
          <w:sz w:val="22"/>
          <w:szCs w:val="22"/>
        </w:rPr>
        <w:t xml:space="preserve">Ufficio Stampa Fondazione Arena di Verona  </w:t>
      </w:r>
    </w:p>
    <w:p w14:paraId="1AFAF479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 xml:space="preserve">Via Roma 7/D, 37121 Verona - </w:t>
      </w:r>
      <w:hyperlink r:id="rId9">
        <w:r w:rsidRPr="00E625AC">
          <w:rPr>
            <w:color w:val="0000FF"/>
            <w:sz w:val="22"/>
            <w:szCs w:val="22"/>
            <w:u w:val="single"/>
          </w:rPr>
          <w:t>ufficio.stampa@arenadiverona.it</w:t>
        </w:r>
      </w:hyperlink>
      <w:r w:rsidRPr="00E625AC">
        <w:rPr>
          <w:color w:val="000000"/>
          <w:sz w:val="22"/>
          <w:szCs w:val="22"/>
        </w:rPr>
        <w:t xml:space="preserve">   </w:t>
      </w:r>
    </w:p>
    <w:p w14:paraId="28817936" w14:textId="77777777" w:rsidR="00476364" w:rsidRPr="00E625AC" w:rsidRDefault="008A57AC" w:rsidP="006661E7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 w:rsidRPr="00E625AC">
        <w:rPr>
          <w:color w:val="000000"/>
          <w:sz w:val="22"/>
          <w:szCs w:val="22"/>
        </w:rPr>
        <w:t>tel. (+39) 045 805.1861-1905-1891-1939-1847</w:t>
      </w:r>
    </w:p>
    <w:p w14:paraId="54003A82" w14:textId="05BCD6C3" w:rsidR="00476364" w:rsidRPr="00E625AC" w:rsidRDefault="00476364" w:rsidP="006661E7">
      <w:pPr>
        <w:spacing w:after="120" w:line="276" w:lineRule="auto"/>
        <w:jc w:val="both"/>
        <w:rPr>
          <w:sz w:val="22"/>
          <w:szCs w:val="22"/>
        </w:rPr>
      </w:pPr>
    </w:p>
    <w:sectPr w:rsidR="00476364" w:rsidRPr="00E625AC" w:rsidSect="006661E7">
      <w:headerReference w:type="default" r:id="rId10"/>
      <w:footerReference w:type="default" r:id="rId11"/>
      <w:pgSz w:w="11906" w:h="16838"/>
      <w:pgMar w:top="1417" w:right="1134" w:bottom="993" w:left="1134" w:header="708" w:footer="0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097C3" w14:textId="77777777" w:rsidR="0036055A" w:rsidRDefault="0036055A">
      <w:r>
        <w:separator/>
      </w:r>
    </w:p>
  </w:endnote>
  <w:endnote w:type="continuationSeparator" w:id="0">
    <w:p w14:paraId="5E139559" w14:textId="77777777" w:rsidR="0036055A" w:rsidRDefault="00360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BEC511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2A9AFCB6" w14:textId="77777777" w:rsidR="00476364" w:rsidRDefault="00476364" w:rsidP="009F7403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ind w:left="-709"/>
      <w:jc w:val="center"/>
      <w:rPr>
        <w:rFonts w:ascii="Arial" w:eastAsia="Arial" w:hAnsi="Arial" w:cs="Arial"/>
        <w:color w:val="333333"/>
        <w:sz w:val="14"/>
        <w:szCs w:val="14"/>
      </w:rPr>
    </w:pPr>
  </w:p>
  <w:p w14:paraId="16DD9C4D" w14:textId="77777777" w:rsidR="00476364" w:rsidRDefault="00476364">
    <w:pPr>
      <w:pBdr>
        <w:top w:val="nil"/>
        <w:left w:val="nil"/>
        <w:bottom w:val="nil"/>
        <w:right w:val="nil"/>
        <w:between w:val="nil"/>
      </w:pBdr>
      <w:spacing w:before="280" w:after="280"/>
      <w:rPr>
        <w:rFonts w:ascii="Times New Roman" w:eastAsia="Times New Roman" w:hAnsi="Times New Roman" w:cs="Times New Roman"/>
        <w:color w:val="000000"/>
        <w:sz w:val="24"/>
        <w:szCs w:val="24"/>
      </w:rPr>
    </w:pPr>
  </w:p>
  <w:p w14:paraId="4EC1E2B4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F22FE16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  <w:p w14:paraId="7C7A8501" w14:textId="77777777" w:rsidR="00476364" w:rsidRDefault="00476364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76" w:lineRule="auto"/>
      <w:jc w:val="center"/>
      <w:rPr>
        <w:rFonts w:ascii="Arial" w:eastAsia="Arial" w:hAnsi="Arial" w:cs="Arial"/>
        <w:color w:val="333333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E222E8" w14:textId="77777777" w:rsidR="0036055A" w:rsidRDefault="0036055A">
      <w:r>
        <w:separator/>
      </w:r>
    </w:p>
  </w:footnote>
  <w:footnote w:type="continuationSeparator" w:id="0">
    <w:p w14:paraId="18CA92E8" w14:textId="77777777" w:rsidR="0036055A" w:rsidRDefault="003605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21538" w14:textId="77777777" w:rsidR="00476364" w:rsidRDefault="008A57A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rFonts w:ascii="Arial" w:eastAsia="Arial" w:hAnsi="Arial" w:cs="Arial"/>
        <w:color w:val="000000"/>
        <w:sz w:val="18"/>
        <w:szCs w:val="18"/>
      </w:rPr>
    </w:pPr>
    <w:bookmarkStart w:id="1" w:name="_heading=h.vtca1bxhcseu" w:colFirst="0" w:colLast="0"/>
    <w:bookmarkEnd w:id="1"/>
    <w:r>
      <w:rPr>
        <w:noProof/>
        <w:color w:val="000000"/>
        <w:sz w:val="22"/>
        <w:szCs w:val="22"/>
      </w:rPr>
      <w:drawing>
        <wp:inline distT="0" distB="0" distL="114300" distR="114300" wp14:anchorId="07D14CA8" wp14:editId="037687AD">
          <wp:extent cx="1122680" cy="707390"/>
          <wp:effectExtent l="0" t="0" r="0" b="0"/>
          <wp:docPr id="208514710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22680" cy="707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EECD363" w14:textId="6CD2A2B5" w:rsidR="00476364" w:rsidRPr="006661E7" w:rsidRDefault="00476364" w:rsidP="006661E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left" w:pos="3780"/>
      </w:tabs>
      <w:spacing w:line="360" w:lineRule="auto"/>
      <w:rPr>
        <w:rFonts w:ascii="Arial" w:eastAsia="Arial" w:hAnsi="Arial" w:cs="Arial"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D77EF"/>
    <w:multiLevelType w:val="multilevel"/>
    <w:tmpl w:val="AA4A8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F66EFC"/>
    <w:multiLevelType w:val="multilevel"/>
    <w:tmpl w:val="21865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6414557">
    <w:abstractNumId w:val="0"/>
  </w:num>
  <w:num w:numId="2" w16cid:durableId="15545418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364"/>
    <w:rsid w:val="0000660B"/>
    <w:rsid w:val="00051FB1"/>
    <w:rsid w:val="00057FF5"/>
    <w:rsid w:val="000831A4"/>
    <w:rsid w:val="000C0371"/>
    <w:rsid w:val="000F46D3"/>
    <w:rsid w:val="00152E8D"/>
    <w:rsid w:val="00195D8C"/>
    <w:rsid w:val="001B737F"/>
    <w:rsid w:val="001C7888"/>
    <w:rsid w:val="001C7AAF"/>
    <w:rsid w:val="001E3CBC"/>
    <w:rsid w:val="002A3E1B"/>
    <w:rsid w:val="00300A2D"/>
    <w:rsid w:val="00343758"/>
    <w:rsid w:val="0036055A"/>
    <w:rsid w:val="00366EFA"/>
    <w:rsid w:val="0037622D"/>
    <w:rsid w:val="00390ADA"/>
    <w:rsid w:val="003D3047"/>
    <w:rsid w:val="003E04AA"/>
    <w:rsid w:val="004126D3"/>
    <w:rsid w:val="004211A5"/>
    <w:rsid w:val="00457684"/>
    <w:rsid w:val="00475CCA"/>
    <w:rsid w:val="00476364"/>
    <w:rsid w:val="0047648F"/>
    <w:rsid w:val="004934DD"/>
    <w:rsid w:val="004B4CEE"/>
    <w:rsid w:val="004F48B5"/>
    <w:rsid w:val="004F6034"/>
    <w:rsid w:val="005C4333"/>
    <w:rsid w:val="00610167"/>
    <w:rsid w:val="00662302"/>
    <w:rsid w:val="006661E7"/>
    <w:rsid w:val="00695EE0"/>
    <w:rsid w:val="006A1AA2"/>
    <w:rsid w:val="007061F4"/>
    <w:rsid w:val="00727B2B"/>
    <w:rsid w:val="00780892"/>
    <w:rsid w:val="007B1686"/>
    <w:rsid w:val="007E3E1F"/>
    <w:rsid w:val="007F08E8"/>
    <w:rsid w:val="00881909"/>
    <w:rsid w:val="00885ACB"/>
    <w:rsid w:val="008A57AC"/>
    <w:rsid w:val="008C473B"/>
    <w:rsid w:val="008E431D"/>
    <w:rsid w:val="008E4BD3"/>
    <w:rsid w:val="008F4B84"/>
    <w:rsid w:val="008F4D04"/>
    <w:rsid w:val="00914F81"/>
    <w:rsid w:val="00932B97"/>
    <w:rsid w:val="009401A1"/>
    <w:rsid w:val="00976EDD"/>
    <w:rsid w:val="009B096C"/>
    <w:rsid w:val="009B65E3"/>
    <w:rsid w:val="009E79A6"/>
    <w:rsid w:val="009F7403"/>
    <w:rsid w:val="00A24FEA"/>
    <w:rsid w:val="00A27253"/>
    <w:rsid w:val="00A46129"/>
    <w:rsid w:val="00A551BC"/>
    <w:rsid w:val="00A67F2B"/>
    <w:rsid w:val="00A969E9"/>
    <w:rsid w:val="00AA1810"/>
    <w:rsid w:val="00B30AB2"/>
    <w:rsid w:val="00B43BDB"/>
    <w:rsid w:val="00C213A4"/>
    <w:rsid w:val="00C70172"/>
    <w:rsid w:val="00C7071C"/>
    <w:rsid w:val="00CB4484"/>
    <w:rsid w:val="00CB6B2A"/>
    <w:rsid w:val="00D311AB"/>
    <w:rsid w:val="00D47A7C"/>
    <w:rsid w:val="00D7790F"/>
    <w:rsid w:val="00D85F6D"/>
    <w:rsid w:val="00D90CF3"/>
    <w:rsid w:val="00D92951"/>
    <w:rsid w:val="00DB04B6"/>
    <w:rsid w:val="00DF60AB"/>
    <w:rsid w:val="00E33314"/>
    <w:rsid w:val="00E605A4"/>
    <w:rsid w:val="00E61AC9"/>
    <w:rsid w:val="00E625AC"/>
    <w:rsid w:val="00E76701"/>
    <w:rsid w:val="00E8537B"/>
    <w:rsid w:val="00EC7D60"/>
    <w:rsid w:val="00F24BEB"/>
    <w:rsid w:val="00F82FAF"/>
    <w:rsid w:val="00FC52D0"/>
    <w:rsid w:val="00FE3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C1EAA8"/>
  <w15:docId w15:val="{5B987781-B029-4FBA-8051-873AACF6D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F7403"/>
  </w:style>
  <w:style w:type="paragraph" w:styleId="Pidipagina">
    <w:name w:val="footer"/>
    <w:basedOn w:val="Normale"/>
    <w:link w:val="PidipaginaCarattere"/>
    <w:uiPriority w:val="99"/>
    <w:unhideWhenUsed/>
    <w:rsid w:val="009F740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F7403"/>
  </w:style>
  <w:style w:type="paragraph" w:styleId="Corpotesto">
    <w:name w:val="Body Text"/>
    <w:basedOn w:val="Normale"/>
    <w:link w:val="CorpotestoCarattere"/>
    <w:uiPriority w:val="1"/>
    <w:qFormat/>
    <w:rsid w:val="00C70172"/>
    <w:pPr>
      <w:widowControl w:val="0"/>
      <w:autoSpaceDE w:val="0"/>
      <w:autoSpaceDN w:val="0"/>
      <w:adjustRightInd w:val="0"/>
      <w:ind w:left="152"/>
    </w:pPr>
    <w:rPr>
      <w:rFonts w:eastAsia="Times New Roman"/>
      <w:sz w:val="22"/>
      <w:szCs w:val="22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C70172"/>
    <w:rPr>
      <w:rFonts w:eastAsia="Times New Roman"/>
      <w:sz w:val="22"/>
      <w:szCs w:val="22"/>
      <w:lang w:val="it-IT"/>
    </w:rPr>
  </w:style>
  <w:style w:type="character" w:styleId="Collegamentoipertestuale">
    <w:name w:val="Hyperlink"/>
    <w:uiPriority w:val="99"/>
    <w:unhideWhenUsed/>
    <w:rsid w:val="00C70172"/>
    <w:rPr>
      <w:color w:val="467886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0172"/>
    <w:rPr>
      <w:color w:val="800080" w:themeColor="followedHyperlink"/>
      <w:u w:val="single"/>
    </w:rPr>
  </w:style>
  <w:style w:type="character" w:styleId="Rimandocommento">
    <w:name w:val="annotation reference"/>
    <w:basedOn w:val="Carpredefinitoparagrafo"/>
    <w:uiPriority w:val="99"/>
    <w:semiHidden/>
    <w:unhideWhenUsed/>
    <w:rsid w:val="000C0371"/>
    <w:rPr>
      <w:sz w:val="16"/>
      <w:szCs w:val="16"/>
    </w:rPr>
  </w:style>
  <w:style w:type="paragraph" w:styleId="NormaleWeb">
    <w:name w:val="Normal (Web)"/>
    <w:basedOn w:val="Normale"/>
    <w:uiPriority w:val="99"/>
    <w:semiHidden/>
    <w:unhideWhenUsed/>
    <w:rsid w:val="00CB448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A969E9"/>
    <w:rPr>
      <w:color w:val="605E5C"/>
      <w:shd w:val="clear" w:color="auto" w:fill="E1DFDD"/>
    </w:rPr>
  </w:style>
  <w:style w:type="paragraph" w:styleId="Revisione">
    <w:name w:val="Revision"/>
    <w:hidden/>
    <w:uiPriority w:val="99"/>
    <w:semiHidden/>
    <w:rsid w:val="00B43BDB"/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3BD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3BDB"/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43B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43B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ena.it/arena-opera-festival/arena-per-tutt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.stampa@arenadiveron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4T4WDDlWkLPyNwUn1Cc3Lh0Omg==">CgMxLjAyDmguM3hxbGdqcmY1eDg5Mg5oLnZ0Y2ExYnhoY3NldTgAciExcnhEOXFhOXB3SFJqX21xcmh6eDNEZFZvclZLeV9hVWY=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657</Words>
  <Characters>3750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Di Fronso</dc:creator>
  <cp:lastModifiedBy>Stefania Finetto</cp:lastModifiedBy>
  <cp:revision>3</cp:revision>
  <cp:lastPrinted>2025-11-20T15:17:00Z</cp:lastPrinted>
  <dcterms:created xsi:type="dcterms:W3CDTF">2026-03-04T13:16:00Z</dcterms:created>
  <dcterms:modified xsi:type="dcterms:W3CDTF">2026-03-04T13:18:00Z</dcterms:modified>
</cp:coreProperties>
</file>